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6E1" w:rsidRDefault="005F2F75" w:rsidP="005F2F75">
      <w:pPr>
        <w:jc w:val="center"/>
        <w:rPr>
          <w:b/>
          <w:sz w:val="36"/>
          <w:szCs w:val="36"/>
          <w:u w:val="single"/>
        </w:rPr>
      </w:pPr>
      <w:proofErr w:type="spellStart"/>
      <w:r w:rsidRPr="005F2F75">
        <w:rPr>
          <w:b/>
          <w:sz w:val="36"/>
          <w:szCs w:val="36"/>
          <w:u w:val="single"/>
        </w:rPr>
        <w:t>Paquebot</w:t>
      </w:r>
      <w:proofErr w:type="spellEnd"/>
      <w:r w:rsidRPr="005F2F75">
        <w:rPr>
          <w:b/>
          <w:sz w:val="36"/>
          <w:szCs w:val="36"/>
          <w:u w:val="single"/>
        </w:rPr>
        <w:t xml:space="preserve">-Mail </w:t>
      </w:r>
      <w:proofErr w:type="spellStart"/>
      <w:r w:rsidRPr="005F2F75">
        <w:rPr>
          <w:b/>
          <w:sz w:val="36"/>
          <w:szCs w:val="36"/>
          <w:u w:val="single"/>
        </w:rPr>
        <w:t>is</w:t>
      </w:r>
      <w:proofErr w:type="spellEnd"/>
      <w:r w:rsidRPr="005F2F75">
        <w:rPr>
          <w:b/>
          <w:sz w:val="36"/>
          <w:szCs w:val="36"/>
          <w:u w:val="single"/>
        </w:rPr>
        <w:t xml:space="preserve"> Still </w:t>
      </w:r>
      <w:proofErr w:type="spellStart"/>
      <w:r w:rsidRPr="005F2F75">
        <w:rPr>
          <w:b/>
          <w:sz w:val="36"/>
          <w:szCs w:val="36"/>
          <w:u w:val="single"/>
        </w:rPr>
        <w:t>Alive</w:t>
      </w:r>
      <w:proofErr w:type="spellEnd"/>
      <w:r w:rsidRPr="005F2F75">
        <w:rPr>
          <w:b/>
          <w:sz w:val="36"/>
          <w:szCs w:val="36"/>
          <w:u w:val="single"/>
        </w:rPr>
        <w:t xml:space="preserve">  -  in Tristan da </w:t>
      </w:r>
      <w:proofErr w:type="spellStart"/>
      <w:r w:rsidRPr="005F2F75">
        <w:rPr>
          <w:b/>
          <w:sz w:val="36"/>
          <w:szCs w:val="36"/>
          <w:u w:val="single"/>
        </w:rPr>
        <w:t>Cunha</w:t>
      </w:r>
      <w:proofErr w:type="spellEnd"/>
      <w:r w:rsidRPr="005F2F75">
        <w:rPr>
          <w:b/>
          <w:sz w:val="36"/>
          <w:szCs w:val="36"/>
          <w:u w:val="single"/>
        </w:rPr>
        <w:t>!</w:t>
      </w:r>
    </w:p>
    <w:p w:rsidR="005F2F75" w:rsidRDefault="005F2F75" w:rsidP="005F2F75">
      <w:pPr>
        <w:jc w:val="center"/>
        <w:rPr>
          <w:b/>
          <w:sz w:val="28"/>
          <w:szCs w:val="28"/>
        </w:rPr>
      </w:pPr>
      <w:proofErr w:type="spellStart"/>
      <w:r>
        <w:rPr>
          <w:b/>
          <w:sz w:val="28"/>
          <w:szCs w:val="28"/>
        </w:rPr>
        <w:t>By</w:t>
      </w:r>
      <w:proofErr w:type="spellEnd"/>
      <w:r>
        <w:rPr>
          <w:b/>
          <w:sz w:val="28"/>
          <w:szCs w:val="28"/>
        </w:rPr>
        <w:t xml:space="preserve"> Hans U Born</w:t>
      </w:r>
    </w:p>
    <w:p w:rsidR="005F2F75" w:rsidRDefault="005F2F75" w:rsidP="005F2F75">
      <w:pPr>
        <w:pStyle w:val="KeinLeerraum"/>
        <w:rPr>
          <w:sz w:val="32"/>
          <w:szCs w:val="32"/>
          <w:lang w:val="en-US"/>
        </w:rPr>
      </w:pPr>
      <w:r w:rsidRPr="005F2F75">
        <w:rPr>
          <w:sz w:val="32"/>
          <w:szCs w:val="32"/>
          <w:lang w:val="en-US"/>
        </w:rPr>
        <w:t xml:space="preserve">In recent years I have tried many </w:t>
      </w:r>
      <w:r w:rsidR="00663F2B">
        <w:rPr>
          <w:sz w:val="32"/>
          <w:szCs w:val="32"/>
          <w:lang w:val="en-US"/>
        </w:rPr>
        <w:t>times t</w:t>
      </w:r>
      <w:r w:rsidRPr="005F2F75">
        <w:rPr>
          <w:sz w:val="32"/>
          <w:szCs w:val="32"/>
          <w:lang w:val="en-US"/>
        </w:rPr>
        <w:t xml:space="preserve">o mail </w:t>
      </w:r>
      <w:proofErr w:type="spellStart"/>
      <w:r w:rsidRPr="005F2F75">
        <w:rPr>
          <w:sz w:val="32"/>
          <w:szCs w:val="32"/>
          <w:lang w:val="en-US"/>
        </w:rPr>
        <w:t>Paquebot</w:t>
      </w:r>
      <w:proofErr w:type="spellEnd"/>
      <w:r w:rsidRPr="005F2F75">
        <w:rPr>
          <w:sz w:val="32"/>
          <w:szCs w:val="32"/>
          <w:lang w:val="en-US"/>
        </w:rPr>
        <w:t xml:space="preserve"> letters while on a cruise. </w:t>
      </w:r>
      <w:r>
        <w:rPr>
          <w:sz w:val="32"/>
          <w:szCs w:val="32"/>
          <w:lang w:val="en-US"/>
        </w:rPr>
        <w:t>The losses were close to 90% depending on the ports. In the time of emails, the main explanation is that both the postal authorities and the ship’s crew no longer are aware of these – at least for philatelists highly interesting – possibilities.</w:t>
      </w:r>
    </w:p>
    <w:p w:rsidR="005F2F75" w:rsidRDefault="005F2F75" w:rsidP="005F2F75">
      <w:pPr>
        <w:pStyle w:val="KeinLeerraum"/>
        <w:rPr>
          <w:sz w:val="32"/>
          <w:szCs w:val="32"/>
          <w:lang w:val="en-US"/>
        </w:rPr>
      </w:pPr>
      <w:r>
        <w:rPr>
          <w:sz w:val="32"/>
          <w:szCs w:val="32"/>
          <w:lang w:val="en-US"/>
        </w:rPr>
        <w:t>Therefore, I had given up to mail items</w:t>
      </w:r>
      <w:r w:rsidR="00AE5335">
        <w:rPr>
          <w:sz w:val="32"/>
          <w:szCs w:val="32"/>
          <w:lang w:val="en-US"/>
        </w:rPr>
        <w:t xml:space="preserve"> this way on cruises.</w:t>
      </w:r>
    </w:p>
    <w:p w:rsidR="00AE5335" w:rsidRDefault="00AE5335" w:rsidP="005F2F75">
      <w:pPr>
        <w:pStyle w:val="KeinLeerraum"/>
        <w:rPr>
          <w:sz w:val="32"/>
          <w:szCs w:val="32"/>
          <w:lang w:val="en-US"/>
        </w:rPr>
      </w:pPr>
    </w:p>
    <w:p w:rsidR="00AE5335" w:rsidRDefault="00AE5335" w:rsidP="005F2F75">
      <w:pPr>
        <w:pStyle w:val="KeinLeerraum"/>
        <w:rPr>
          <w:sz w:val="32"/>
          <w:szCs w:val="32"/>
          <w:lang w:val="en-US"/>
        </w:rPr>
      </w:pPr>
      <w:r>
        <w:rPr>
          <w:sz w:val="32"/>
          <w:szCs w:val="32"/>
          <w:lang w:val="en-US"/>
        </w:rPr>
        <w:t xml:space="preserve">However, I have changed my mind, when the most remote inhabited island was on my list of ports of call: Tristan </w:t>
      </w:r>
      <w:proofErr w:type="spellStart"/>
      <w:r>
        <w:rPr>
          <w:sz w:val="32"/>
          <w:szCs w:val="32"/>
          <w:lang w:val="en-US"/>
        </w:rPr>
        <w:t>da</w:t>
      </w:r>
      <w:proofErr w:type="spellEnd"/>
      <w:r>
        <w:rPr>
          <w:sz w:val="32"/>
          <w:szCs w:val="32"/>
          <w:lang w:val="en-US"/>
        </w:rPr>
        <w:t xml:space="preserve"> Cunha.</w:t>
      </w:r>
    </w:p>
    <w:p w:rsidR="00AE5335" w:rsidRDefault="00AE5335" w:rsidP="005F2F75">
      <w:pPr>
        <w:pStyle w:val="KeinLeerraum"/>
        <w:rPr>
          <w:sz w:val="32"/>
          <w:szCs w:val="32"/>
          <w:lang w:val="en-US"/>
        </w:rPr>
      </w:pPr>
    </w:p>
    <w:p w:rsidR="00AE5335" w:rsidRDefault="00AE5335" w:rsidP="005F2F75">
      <w:pPr>
        <w:pStyle w:val="KeinLeerraum"/>
        <w:rPr>
          <w:sz w:val="32"/>
          <w:szCs w:val="32"/>
          <w:lang w:val="en-US"/>
        </w:rPr>
      </w:pPr>
      <w:r>
        <w:rPr>
          <w:sz w:val="32"/>
          <w:szCs w:val="32"/>
          <w:lang w:val="en-US"/>
        </w:rPr>
        <w:t xml:space="preserve">This was the case during my cruise from Ushuaia to the Falkland Islands, South Georgia, Tristan </w:t>
      </w:r>
      <w:proofErr w:type="spellStart"/>
      <w:r>
        <w:rPr>
          <w:sz w:val="32"/>
          <w:szCs w:val="32"/>
          <w:lang w:val="en-US"/>
        </w:rPr>
        <w:t>da</w:t>
      </w:r>
      <w:proofErr w:type="spellEnd"/>
      <w:r>
        <w:rPr>
          <w:sz w:val="32"/>
          <w:szCs w:val="32"/>
          <w:lang w:val="en-US"/>
        </w:rPr>
        <w:t xml:space="preserve"> Cunha and Cape Town. Before the start of the cruise I had contacted the Tristan Post Office by mail, to ask, if they still have a </w:t>
      </w:r>
      <w:proofErr w:type="spellStart"/>
      <w:r>
        <w:rPr>
          <w:sz w:val="32"/>
          <w:szCs w:val="32"/>
          <w:lang w:val="en-US"/>
        </w:rPr>
        <w:t>Navire</w:t>
      </w:r>
      <w:proofErr w:type="spellEnd"/>
      <w:r>
        <w:rPr>
          <w:sz w:val="32"/>
          <w:szCs w:val="32"/>
          <w:lang w:val="en-US"/>
        </w:rPr>
        <w:t xml:space="preserve"> postmark and know to handle such mail. I received a very friendly mail from the Tristan Post Mistress confirming both.</w:t>
      </w:r>
    </w:p>
    <w:p w:rsidR="00F432FF" w:rsidRDefault="00F432FF" w:rsidP="00F432FF">
      <w:pPr>
        <w:pStyle w:val="KeinLeerraum"/>
        <w:jc w:val="center"/>
        <w:rPr>
          <w:sz w:val="32"/>
          <w:szCs w:val="32"/>
          <w:lang w:val="en-US"/>
        </w:rPr>
      </w:pPr>
    </w:p>
    <w:p w:rsidR="00F432FF" w:rsidRDefault="00F432FF" w:rsidP="00F432FF">
      <w:pPr>
        <w:pStyle w:val="KeinLeerraum"/>
        <w:jc w:val="center"/>
        <w:rPr>
          <w:sz w:val="32"/>
          <w:szCs w:val="32"/>
          <w:lang w:val="en-US"/>
        </w:rPr>
      </w:pPr>
      <w:r>
        <w:rPr>
          <w:noProof/>
          <w:sz w:val="32"/>
          <w:szCs w:val="32"/>
          <w:lang w:eastAsia="de-DE"/>
        </w:rPr>
        <w:drawing>
          <wp:inline distT="0" distB="0" distL="0" distR="0">
            <wp:extent cx="3118120" cy="3774332"/>
            <wp:effectExtent l="19050" t="0" r="6080" b="0"/>
            <wp:docPr id="1" name="Bild 1" descr="C:\Users\Admin\Documents\Papa\Atelier\Bor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Papa\Atelier\Born 4.jpg"/>
                    <pic:cNvPicPr>
                      <a:picLocks noChangeAspect="1" noChangeArrowheads="1"/>
                    </pic:cNvPicPr>
                  </pic:nvPicPr>
                  <pic:blipFill>
                    <a:blip r:embed="rId4" cstate="print"/>
                    <a:srcRect/>
                    <a:stretch>
                      <a:fillRect/>
                    </a:stretch>
                  </pic:blipFill>
                  <pic:spPr bwMode="auto">
                    <a:xfrm>
                      <a:off x="0" y="0"/>
                      <a:ext cx="3118953" cy="3775340"/>
                    </a:xfrm>
                    <a:prstGeom prst="rect">
                      <a:avLst/>
                    </a:prstGeom>
                    <a:noFill/>
                    <a:ln w="9525">
                      <a:noFill/>
                      <a:miter lim="800000"/>
                      <a:headEnd/>
                      <a:tailEnd/>
                    </a:ln>
                  </pic:spPr>
                </pic:pic>
              </a:graphicData>
            </a:graphic>
          </wp:inline>
        </w:drawing>
      </w:r>
    </w:p>
    <w:p w:rsidR="00AE5335" w:rsidRDefault="00AE5335" w:rsidP="005F2F75">
      <w:pPr>
        <w:pStyle w:val="KeinLeerraum"/>
        <w:rPr>
          <w:sz w:val="32"/>
          <w:szCs w:val="32"/>
          <w:lang w:val="en-US"/>
        </w:rPr>
      </w:pPr>
    </w:p>
    <w:p w:rsidR="00AE5335" w:rsidRDefault="00F432FF" w:rsidP="005F2F75">
      <w:pPr>
        <w:pStyle w:val="KeinLeerraum"/>
        <w:rPr>
          <w:sz w:val="32"/>
          <w:szCs w:val="32"/>
          <w:lang w:val="en-US"/>
        </w:rPr>
      </w:pPr>
      <w:r>
        <w:rPr>
          <w:sz w:val="32"/>
          <w:szCs w:val="32"/>
          <w:lang w:val="en-US"/>
        </w:rPr>
        <w:lastRenderedPageBreak/>
        <w:t xml:space="preserve">We were very lucky that we could land on the island by zodiacs from our small cruise ship, which is not guaranteed weather wise. The short walk from the small harbor to the Post Office got me in touch with Iris Green, the Postal Mistress, and she was happy to apply the </w:t>
      </w:r>
      <w:proofErr w:type="spellStart"/>
      <w:r>
        <w:rPr>
          <w:sz w:val="32"/>
          <w:szCs w:val="32"/>
          <w:lang w:val="en-US"/>
        </w:rPr>
        <w:t>Navire</w:t>
      </w:r>
      <w:proofErr w:type="spellEnd"/>
      <w:r>
        <w:rPr>
          <w:sz w:val="32"/>
          <w:szCs w:val="32"/>
          <w:lang w:val="en-US"/>
        </w:rPr>
        <w:t xml:space="preserve"> postmark on both my covers with Bahamas postage (the ship is registered in Nassau/Bahamas) and those with South Georgia postage mailed in South Georgia waters. The last port of call before Tristan</w:t>
      </w:r>
      <w:r w:rsidR="00B828D9">
        <w:rPr>
          <w:sz w:val="32"/>
          <w:szCs w:val="32"/>
          <w:lang w:val="en-US"/>
        </w:rPr>
        <w:t xml:space="preserve"> was King Edward Point on South Georgia, where the old whaling station </w:t>
      </w:r>
      <w:proofErr w:type="spellStart"/>
      <w:r w:rsidR="00B828D9">
        <w:rPr>
          <w:sz w:val="32"/>
          <w:szCs w:val="32"/>
          <w:lang w:val="en-US"/>
        </w:rPr>
        <w:t>Grytviken</w:t>
      </w:r>
      <w:proofErr w:type="spellEnd"/>
      <w:r w:rsidR="00B828D9">
        <w:rPr>
          <w:sz w:val="32"/>
          <w:szCs w:val="32"/>
          <w:lang w:val="en-US"/>
        </w:rPr>
        <w:t xml:space="preserve"> is located. </w:t>
      </w:r>
      <w:proofErr w:type="spellStart"/>
      <w:r w:rsidR="00B828D9">
        <w:rPr>
          <w:sz w:val="32"/>
          <w:szCs w:val="32"/>
          <w:lang w:val="en-US"/>
        </w:rPr>
        <w:t>Grytviken</w:t>
      </w:r>
      <w:proofErr w:type="spellEnd"/>
      <w:r w:rsidR="00B828D9">
        <w:rPr>
          <w:sz w:val="32"/>
          <w:szCs w:val="32"/>
          <w:lang w:val="en-US"/>
        </w:rPr>
        <w:t xml:space="preserve"> is now managed by the Government of South Georgia. There is a British research station and a Post Office.</w:t>
      </w:r>
    </w:p>
    <w:p w:rsidR="00B828D9" w:rsidRDefault="00B828D9" w:rsidP="005F2F75">
      <w:pPr>
        <w:pStyle w:val="KeinLeerraum"/>
        <w:rPr>
          <w:sz w:val="32"/>
          <w:szCs w:val="32"/>
          <w:lang w:val="en-US"/>
        </w:rPr>
      </w:pPr>
    </w:p>
    <w:p w:rsidR="00B828D9" w:rsidRDefault="00B828D9" w:rsidP="00B828D9">
      <w:pPr>
        <w:pStyle w:val="KeinLeerraum"/>
        <w:jc w:val="center"/>
        <w:rPr>
          <w:sz w:val="32"/>
          <w:szCs w:val="32"/>
          <w:lang w:val="en-US"/>
        </w:rPr>
      </w:pPr>
      <w:r>
        <w:rPr>
          <w:noProof/>
          <w:sz w:val="32"/>
          <w:szCs w:val="32"/>
          <w:lang w:eastAsia="de-DE"/>
        </w:rPr>
        <w:drawing>
          <wp:inline distT="0" distB="0" distL="0" distR="0">
            <wp:extent cx="3273762" cy="4455268"/>
            <wp:effectExtent l="19050" t="0" r="2838" b="0"/>
            <wp:docPr id="2" name="Bild 2" descr="C:\Users\Admin\Documents\Papa\Atelier\Bor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Papa\Atelier\Born 3.jpg"/>
                    <pic:cNvPicPr>
                      <a:picLocks noChangeAspect="1" noChangeArrowheads="1"/>
                    </pic:cNvPicPr>
                  </pic:nvPicPr>
                  <pic:blipFill>
                    <a:blip r:embed="rId5" cstate="print"/>
                    <a:srcRect/>
                    <a:stretch>
                      <a:fillRect/>
                    </a:stretch>
                  </pic:blipFill>
                  <pic:spPr bwMode="auto">
                    <a:xfrm>
                      <a:off x="0" y="0"/>
                      <a:ext cx="3274638" cy="4456460"/>
                    </a:xfrm>
                    <a:prstGeom prst="rect">
                      <a:avLst/>
                    </a:prstGeom>
                    <a:noFill/>
                    <a:ln w="9525">
                      <a:noFill/>
                      <a:miter lim="800000"/>
                      <a:headEnd/>
                      <a:tailEnd/>
                    </a:ln>
                  </pic:spPr>
                </pic:pic>
              </a:graphicData>
            </a:graphic>
          </wp:inline>
        </w:drawing>
      </w:r>
    </w:p>
    <w:p w:rsidR="00B828D9" w:rsidRDefault="00B828D9" w:rsidP="00B828D9">
      <w:pPr>
        <w:pStyle w:val="KeinLeerraum"/>
        <w:jc w:val="center"/>
        <w:rPr>
          <w:sz w:val="32"/>
          <w:szCs w:val="32"/>
          <w:lang w:val="en-US"/>
        </w:rPr>
      </w:pPr>
    </w:p>
    <w:p w:rsidR="00B828D9" w:rsidRDefault="00B828D9" w:rsidP="00B828D9">
      <w:pPr>
        <w:pStyle w:val="KeinLeerraum"/>
        <w:rPr>
          <w:sz w:val="32"/>
          <w:szCs w:val="32"/>
          <w:lang w:val="en-US"/>
        </w:rPr>
      </w:pPr>
      <w:r>
        <w:rPr>
          <w:sz w:val="32"/>
          <w:szCs w:val="32"/>
          <w:lang w:val="en-US"/>
        </w:rPr>
        <w:t xml:space="preserve">The </w:t>
      </w:r>
      <w:proofErr w:type="spellStart"/>
      <w:r>
        <w:rPr>
          <w:sz w:val="32"/>
          <w:szCs w:val="32"/>
          <w:lang w:val="en-US"/>
        </w:rPr>
        <w:t>Navire</w:t>
      </w:r>
      <w:proofErr w:type="spellEnd"/>
      <w:r>
        <w:rPr>
          <w:sz w:val="32"/>
          <w:szCs w:val="32"/>
          <w:lang w:val="en-US"/>
        </w:rPr>
        <w:t xml:space="preserve"> postmark now in use is a new and until now not recorded self-inking stamp giving very clear impressions. It was introduced on May 2</w:t>
      </w:r>
      <w:r w:rsidRPr="00B828D9">
        <w:rPr>
          <w:sz w:val="32"/>
          <w:szCs w:val="32"/>
          <w:vertAlign w:val="superscript"/>
          <w:lang w:val="en-US"/>
        </w:rPr>
        <w:t>nd</w:t>
      </w:r>
      <w:r>
        <w:rPr>
          <w:sz w:val="32"/>
          <w:szCs w:val="32"/>
          <w:lang w:val="en-US"/>
        </w:rPr>
        <w:t>, 2018 according to the Post Office and replaced a similar one in use between 2004 and 2018.</w:t>
      </w:r>
    </w:p>
    <w:p w:rsidR="00B828D9" w:rsidRDefault="00B828D9" w:rsidP="00B828D9">
      <w:pPr>
        <w:pStyle w:val="KeinLeerraum"/>
        <w:rPr>
          <w:sz w:val="32"/>
          <w:szCs w:val="32"/>
          <w:lang w:val="en-US"/>
        </w:rPr>
      </w:pPr>
    </w:p>
    <w:p w:rsidR="00B828D9" w:rsidRDefault="00B828D9" w:rsidP="00B828D9">
      <w:pPr>
        <w:pStyle w:val="KeinLeerraum"/>
        <w:rPr>
          <w:sz w:val="32"/>
          <w:szCs w:val="32"/>
          <w:lang w:val="en-US"/>
        </w:rPr>
      </w:pPr>
      <w:r>
        <w:rPr>
          <w:noProof/>
          <w:sz w:val="32"/>
          <w:szCs w:val="32"/>
          <w:lang w:eastAsia="de-DE"/>
        </w:rPr>
        <w:lastRenderedPageBreak/>
        <w:drawing>
          <wp:inline distT="0" distB="0" distL="0" distR="0">
            <wp:extent cx="5760720" cy="2233540"/>
            <wp:effectExtent l="19050" t="0" r="0" b="0"/>
            <wp:docPr id="3" name="Bild 3" descr="C:\Users\Admin\Documents\Papa\Atelier\Bor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cuments\Papa\Atelier\Born 1.jpg"/>
                    <pic:cNvPicPr>
                      <a:picLocks noChangeAspect="1" noChangeArrowheads="1"/>
                    </pic:cNvPicPr>
                  </pic:nvPicPr>
                  <pic:blipFill>
                    <a:blip r:embed="rId6" cstate="print"/>
                    <a:srcRect/>
                    <a:stretch>
                      <a:fillRect/>
                    </a:stretch>
                  </pic:blipFill>
                  <pic:spPr bwMode="auto">
                    <a:xfrm>
                      <a:off x="0" y="0"/>
                      <a:ext cx="5760720" cy="2233540"/>
                    </a:xfrm>
                    <a:prstGeom prst="rect">
                      <a:avLst/>
                    </a:prstGeom>
                    <a:noFill/>
                    <a:ln w="9525">
                      <a:noFill/>
                      <a:miter lim="800000"/>
                      <a:headEnd/>
                      <a:tailEnd/>
                    </a:ln>
                  </pic:spPr>
                </pic:pic>
              </a:graphicData>
            </a:graphic>
          </wp:inline>
        </w:drawing>
      </w:r>
    </w:p>
    <w:p w:rsidR="00B828D9" w:rsidRDefault="00B828D9" w:rsidP="00B828D9">
      <w:pPr>
        <w:pStyle w:val="KeinLeerraum"/>
        <w:rPr>
          <w:sz w:val="32"/>
          <w:szCs w:val="32"/>
          <w:lang w:val="en-US"/>
        </w:rPr>
      </w:pPr>
    </w:p>
    <w:p w:rsidR="00B828D9" w:rsidRDefault="00B828D9" w:rsidP="00B828D9">
      <w:pPr>
        <w:pStyle w:val="KeinLeerraum"/>
        <w:rPr>
          <w:sz w:val="32"/>
          <w:szCs w:val="32"/>
          <w:lang w:val="en-US"/>
        </w:rPr>
      </w:pPr>
      <w:r>
        <w:rPr>
          <w:b/>
          <w:sz w:val="32"/>
          <w:szCs w:val="32"/>
          <w:lang w:val="en-US"/>
        </w:rPr>
        <w:t xml:space="preserve">Note: </w:t>
      </w:r>
      <w:r>
        <w:rPr>
          <w:sz w:val="32"/>
          <w:szCs w:val="32"/>
          <w:lang w:val="en-US"/>
        </w:rPr>
        <w:t>Both of these marks are new and are not recorded in the 4</w:t>
      </w:r>
      <w:r w:rsidRPr="00B828D9">
        <w:rPr>
          <w:sz w:val="32"/>
          <w:szCs w:val="32"/>
          <w:vertAlign w:val="superscript"/>
          <w:lang w:val="en-US"/>
        </w:rPr>
        <w:t>th</w:t>
      </w:r>
      <w:r>
        <w:rPr>
          <w:sz w:val="32"/>
          <w:szCs w:val="32"/>
          <w:lang w:val="en-US"/>
        </w:rPr>
        <w:t xml:space="preserve"> Edition</w:t>
      </w:r>
      <w:r w:rsidR="00BA035F">
        <w:rPr>
          <w:sz w:val="32"/>
          <w:szCs w:val="32"/>
          <w:lang w:val="en-US"/>
        </w:rPr>
        <w:t xml:space="preserve"> of the </w:t>
      </w:r>
      <w:proofErr w:type="spellStart"/>
      <w:r w:rsidR="00BA035F">
        <w:rPr>
          <w:sz w:val="32"/>
          <w:szCs w:val="32"/>
          <w:lang w:val="en-US"/>
        </w:rPr>
        <w:t>Paquebot</w:t>
      </w:r>
      <w:proofErr w:type="spellEnd"/>
      <w:r w:rsidR="00BA035F">
        <w:rPr>
          <w:sz w:val="32"/>
          <w:szCs w:val="32"/>
          <w:lang w:val="en-US"/>
        </w:rPr>
        <w:t xml:space="preserve"> book and so at this moment they have not been credited with new </w:t>
      </w:r>
      <w:proofErr w:type="spellStart"/>
      <w:r w:rsidR="00BA035F">
        <w:rPr>
          <w:sz w:val="32"/>
          <w:szCs w:val="32"/>
          <w:lang w:val="en-US"/>
        </w:rPr>
        <w:t>Paquebot</w:t>
      </w:r>
      <w:proofErr w:type="spellEnd"/>
      <w:r w:rsidR="00BA035F">
        <w:rPr>
          <w:sz w:val="32"/>
          <w:szCs w:val="32"/>
          <w:lang w:val="en-US"/>
        </w:rPr>
        <w:t xml:space="preserve"> numbers, however in due course they will have numbers attributed when hopefully the addenda to the 2010 book will published.</w:t>
      </w:r>
    </w:p>
    <w:p w:rsidR="00BA035F" w:rsidRDefault="00BA035F" w:rsidP="00B828D9">
      <w:pPr>
        <w:pStyle w:val="KeinLeerraum"/>
        <w:rPr>
          <w:sz w:val="32"/>
          <w:szCs w:val="32"/>
          <w:lang w:val="en-US"/>
        </w:rPr>
      </w:pPr>
    </w:p>
    <w:p w:rsidR="00BA035F" w:rsidRPr="00B828D9" w:rsidRDefault="00BA035F" w:rsidP="00B828D9">
      <w:pPr>
        <w:pStyle w:val="KeinLeerraum"/>
        <w:rPr>
          <w:sz w:val="32"/>
          <w:szCs w:val="32"/>
          <w:lang w:val="en-US"/>
        </w:rPr>
      </w:pPr>
      <w:r>
        <w:rPr>
          <w:noProof/>
          <w:sz w:val="32"/>
          <w:szCs w:val="32"/>
          <w:lang w:eastAsia="de-DE"/>
        </w:rPr>
        <w:drawing>
          <wp:inline distT="0" distB="0" distL="0" distR="0">
            <wp:extent cx="5760720" cy="4099426"/>
            <wp:effectExtent l="19050" t="0" r="0" b="0"/>
            <wp:docPr id="4" name="Bild 4" descr="C:\Users\Admin\Documents\Papa\Atelier\Bor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cuments\Papa\Atelier\Born 2.jpg"/>
                    <pic:cNvPicPr>
                      <a:picLocks noChangeAspect="1" noChangeArrowheads="1"/>
                    </pic:cNvPicPr>
                  </pic:nvPicPr>
                  <pic:blipFill>
                    <a:blip r:embed="rId7" cstate="print"/>
                    <a:srcRect/>
                    <a:stretch>
                      <a:fillRect/>
                    </a:stretch>
                  </pic:blipFill>
                  <pic:spPr bwMode="auto">
                    <a:xfrm>
                      <a:off x="0" y="0"/>
                      <a:ext cx="5760720" cy="4099426"/>
                    </a:xfrm>
                    <a:prstGeom prst="rect">
                      <a:avLst/>
                    </a:prstGeom>
                    <a:noFill/>
                    <a:ln w="9525">
                      <a:noFill/>
                      <a:miter lim="800000"/>
                      <a:headEnd/>
                      <a:tailEnd/>
                    </a:ln>
                  </pic:spPr>
                </pic:pic>
              </a:graphicData>
            </a:graphic>
          </wp:inline>
        </w:drawing>
      </w:r>
    </w:p>
    <w:p w:rsidR="005F2F75" w:rsidRPr="005F2F75" w:rsidRDefault="005F2F75" w:rsidP="005F2F75">
      <w:pPr>
        <w:jc w:val="both"/>
        <w:rPr>
          <w:b/>
          <w:sz w:val="36"/>
          <w:szCs w:val="36"/>
          <w:u w:val="single"/>
          <w:lang w:val="en-US"/>
        </w:rPr>
      </w:pPr>
    </w:p>
    <w:sectPr w:rsidR="005F2F75" w:rsidRPr="005F2F75" w:rsidSect="000B36E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characterSpacingControl w:val="doNotCompress"/>
  <w:compat/>
  <w:rsids>
    <w:rsidRoot w:val="005F2F75"/>
    <w:rsid w:val="000B36E1"/>
    <w:rsid w:val="005F2F75"/>
    <w:rsid w:val="00663F2B"/>
    <w:rsid w:val="00AE5335"/>
    <w:rsid w:val="00B828D9"/>
    <w:rsid w:val="00BA035F"/>
    <w:rsid w:val="00F432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36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F2F75"/>
    <w:pPr>
      <w:spacing w:after="0" w:line="240" w:lineRule="auto"/>
    </w:pPr>
  </w:style>
  <w:style w:type="paragraph" w:styleId="Sprechblasentext">
    <w:name w:val="Balloon Text"/>
    <w:basedOn w:val="Standard"/>
    <w:link w:val="SprechblasentextZchn"/>
    <w:uiPriority w:val="99"/>
    <w:semiHidden/>
    <w:unhideWhenUsed/>
    <w:rsid w:val="00F432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32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2019-07-02T11:38:00Z</dcterms:created>
  <dcterms:modified xsi:type="dcterms:W3CDTF">2019-07-02T12:27:00Z</dcterms:modified>
</cp:coreProperties>
</file>